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E3" w:rsidRDefault="00CF68E3" w:rsidP="00CF68E3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  <w:lang w:val="ru-RU"/>
        </w:rPr>
      </w:pPr>
      <w:r>
        <w:rPr>
          <w:rFonts w:ascii="Times New Roman" w:eastAsiaTheme="minorHAnsi" w:hAnsi="Times New Roman"/>
          <w:b/>
          <w:sz w:val="20"/>
          <w:szCs w:val="20"/>
          <w:lang w:val="ru-RU"/>
        </w:rPr>
        <w:t>Аннотация к рабочей программе по музыке 3 класс</w:t>
      </w:r>
    </w:p>
    <w:p w:rsidR="00CF68E3" w:rsidRDefault="00CF68E3" w:rsidP="00CF68E3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Программа разработана на основе:</w:t>
      </w:r>
    </w:p>
    <w:p w:rsidR="00CF68E3" w:rsidRDefault="00CF68E3" w:rsidP="00CF68E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 w:eastAsia="ar-SA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 xml:space="preserve">- </w:t>
      </w:r>
      <w:r>
        <w:rPr>
          <w:rFonts w:ascii="Times New Roman" w:hAnsi="Times New Roman"/>
          <w:sz w:val="20"/>
          <w:szCs w:val="20"/>
          <w:lang w:val="ru-RU" w:eastAsia="ar-SA"/>
        </w:rPr>
        <w:t>Федерального Закона от 29.12.2012 №273-ФЗ «Об образовании в Российской Федерации»;</w:t>
      </w:r>
    </w:p>
    <w:p w:rsidR="00CF68E3" w:rsidRDefault="00CF68E3" w:rsidP="00CF68E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Федерального государственного образовательного стандарта начального общего образования;</w:t>
      </w:r>
    </w:p>
    <w:p w:rsidR="00CF68E3" w:rsidRDefault="00CF68E3" w:rsidP="00CF68E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Концепции духовно-нравственного развития и воспитания личности гражданина России;</w:t>
      </w:r>
    </w:p>
    <w:p w:rsidR="00CF68E3" w:rsidRDefault="00CF68E3" w:rsidP="00CF68E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Планируемых результатов начального общего образования.</w:t>
      </w:r>
    </w:p>
    <w:p w:rsidR="00CF68E3" w:rsidRDefault="00CF68E3" w:rsidP="00CF68E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П</w:t>
      </w:r>
      <w:r>
        <w:rPr>
          <w:rFonts w:ascii="Times New Roman" w:eastAsia="Calibri" w:hAnsi="Times New Roman"/>
          <w:bCs/>
          <w:sz w:val="20"/>
          <w:szCs w:val="20"/>
          <w:lang w:val="ru-RU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>
        <w:rPr>
          <w:rFonts w:ascii="Times New Roman" w:eastAsia="Calibri" w:hAnsi="Times New Roman"/>
          <w:sz w:val="20"/>
          <w:szCs w:val="20"/>
          <w:lang w:val="ru-RU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CF68E3" w:rsidRDefault="00CF68E3" w:rsidP="00CF68E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CF68E3" w:rsidRDefault="00CF68E3" w:rsidP="00CF68E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Основной образовательной программы НОО ГБОУ «Чистопольская кадетская школа-интернат»;</w:t>
      </w:r>
    </w:p>
    <w:p w:rsidR="00CF68E3" w:rsidRDefault="00CF68E3" w:rsidP="00CF68E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Учебного плана ГБОУ «Чистопольская кадетская школа-интернат»;</w:t>
      </w:r>
    </w:p>
    <w:p w:rsidR="00CF68E3" w:rsidRDefault="00CF68E3" w:rsidP="00CF68E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- Положения о рабочей программе  ГБОУ «Чистопольская кадетская школа-интернат»;</w:t>
      </w:r>
    </w:p>
    <w:p w:rsidR="00CF68E3" w:rsidRDefault="00CF68E3" w:rsidP="00CF68E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>
        <w:rPr>
          <w:rFonts w:ascii="Times New Roman" w:hAnsi="Times New Roman"/>
          <w:color w:val="000000"/>
          <w:sz w:val="20"/>
          <w:szCs w:val="20"/>
          <w:lang w:val="ru-RU" w:eastAsia="ru-RU"/>
        </w:rPr>
        <w:t>- Примерной программы начального общего образования  по музыке и авторской программы Г.П. Сергеева, Е.Д.Критская, Т.С. Шмагина.</w:t>
      </w:r>
    </w:p>
    <w:p w:rsidR="00CF68E3" w:rsidRDefault="00CF68E3" w:rsidP="00CF68E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</w:p>
    <w:p w:rsidR="00CF68E3" w:rsidRDefault="00CF68E3" w:rsidP="00CF68E3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b/>
          <w:bCs/>
          <w:sz w:val="20"/>
          <w:szCs w:val="20"/>
          <w:lang w:val="ru-RU"/>
        </w:rPr>
        <w:t>МЕСТО ПРЕДМЕТА В УЧЕБНОМ ПЛАНЕ</w:t>
      </w:r>
    </w:p>
    <w:p w:rsidR="00CF68E3" w:rsidRDefault="00CF68E3" w:rsidP="00CF68E3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  <w:lang w:val="ru-RU"/>
        </w:rPr>
      </w:pPr>
      <w:r>
        <w:rPr>
          <w:rFonts w:ascii="Times New Roman" w:eastAsia="Calibri" w:hAnsi="Times New Roman"/>
          <w:bCs/>
          <w:sz w:val="20"/>
          <w:szCs w:val="20"/>
          <w:lang w:val="ru-RU"/>
        </w:rPr>
        <w:t>На изучение предмета «Музыка» в 3 классе отводится 34 часа,1 ч в неделю.</w:t>
      </w:r>
    </w:p>
    <w:p w:rsidR="00CF68E3" w:rsidRDefault="00CF68E3" w:rsidP="00CF68E3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  <w:lang w:val="ru-RU"/>
        </w:rPr>
      </w:pPr>
    </w:p>
    <w:p w:rsidR="00CF68E3" w:rsidRDefault="00CF68E3" w:rsidP="00CF68E3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>Содержание программы</w:t>
      </w:r>
    </w:p>
    <w:p w:rsidR="00CF68E3" w:rsidRDefault="00CF68E3" w:rsidP="00CF68E3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  <w:t>«Россия - Родина моя» (5ч)</w:t>
      </w:r>
    </w:p>
    <w:p w:rsidR="00CF68E3" w:rsidRDefault="00CF68E3" w:rsidP="00CF68E3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iCs/>
          <w:color w:val="000000"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  <w:t>«День, полный событий»</w:t>
      </w:r>
      <w:r>
        <w:rPr>
          <w:rFonts w:ascii="Times New Roman" w:hAnsi="Times New Roman"/>
          <w:iCs/>
          <w:color w:val="000000"/>
          <w:sz w:val="20"/>
          <w:szCs w:val="20"/>
          <w:lang w:val="ru-RU" w:eastAsia="ru-RU"/>
        </w:rPr>
        <w:t> </w:t>
      </w:r>
      <w:r>
        <w:rPr>
          <w:rFonts w:ascii="Times New Roman" w:hAnsi="Times New Roman"/>
          <w:b/>
          <w:iCs/>
          <w:color w:val="000000"/>
          <w:sz w:val="20"/>
          <w:szCs w:val="20"/>
          <w:lang w:val="ru-RU" w:eastAsia="ru-RU"/>
        </w:rPr>
        <w:t>(4ч)</w:t>
      </w:r>
    </w:p>
    <w:p w:rsidR="00CF68E3" w:rsidRDefault="00CF68E3" w:rsidP="00CF68E3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  <w:t>«О России петь - что стремиться в храм»</w:t>
      </w:r>
      <w:r>
        <w:rPr>
          <w:rFonts w:ascii="Times New Roman" w:hAnsi="Times New Roman"/>
          <w:b/>
          <w:color w:val="000000"/>
          <w:sz w:val="20"/>
          <w:szCs w:val="20"/>
          <w:lang w:val="ru-RU" w:eastAsia="ru-RU"/>
        </w:rPr>
        <w:t>(7ч)</w:t>
      </w:r>
    </w:p>
    <w:p w:rsidR="00CF68E3" w:rsidRDefault="00CF68E3" w:rsidP="00CF68E3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  <w:t>«Гори, гори ясно, чтобы не погасло!»</w:t>
      </w:r>
      <w:r>
        <w:rPr>
          <w:rFonts w:ascii="Times New Roman" w:hAnsi="Times New Roman"/>
          <w:color w:val="000000"/>
          <w:sz w:val="20"/>
          <w:szCs w:val="20"/>
          <w:lang w:val="ru-RU" w:eastAsia="ru-RU"/>
        </w:rPr>
        <w:t> </w:t>
      </w:r>
      <w:r>
        <w:rPr>
          <w:rFonts w:ascii="Times New Roman" w:hAnsi="Times New Roman"/>
          <w:b/>
          <w:color w:val="000000"/>
          <w:sz w:val="20"/>
          <w:szCs w:val="20"/>
          <w:lang w:val="ru-RU" w:eastAsia="ru-RU"/>
        </w:rPr>
        <w:t>(4ч)</w:t>
      </w:r>
    </w:p>
    <w:p w:rsidR="00CF68E3" w:rsidRDefault="00CF68E3" w:rsidP="00CF68E3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«В музыкальном театре»</w:t>
      </w:r>
      <w:r>
        <w:rPr>
          <w:rFonts w:ascii="Times New Roman" w:hAnsi="Times New Roman"/>
          <w:color w:val="000000"/>
          <w:sz w:val="20"/>
          <w:szCs w:val="20"/>
          <w:lang w:val="ru-RU" w:eastAsia="ru-RU"/>
        </w:rPr>
        <w:t> </w:t>
      </w:r>
      <w:r>
        <w:rPr>
          <w:rFonts w:ascii="Times New Roman" w:hAnsi="Times New Roman"/>
          <w:b/>
          <w:color w:val="000000"/>
          <w:sz w:val="20"/>
          <w:szCs w:val="20"/>
          <w:lang w:val="ru-RU" w:eastAsia="ru-RU"/>
        </w:rPr>
        <w:t>(6ч)</w:t>
      </w:r>
    </w:p>
    <w:p w:rsidR="00CF68E3" w:rsidRDefault="00CF68E3" w:rsidP="00CF68E3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«В концертном зале»(4ч)</w:t>
      </w:r>
    </w:p>
    <w:p w:rsidR="00CF68E3" w:rsidRDefault="00CF68E3" w:rsidP="00CF68E3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  <w:t>«Чтоб музыкантом быть, так</w:t>
      </w:r>
      <w:r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 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  <w:t>надобно уменье»(4ч)</w:t>
      </w:r>
    </w:p>
    <w:p w:rsidR="00CF68E3" w:rsidRDefault="00CF68E3" w:rsidP="00CF68E3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</w:pPr>
    </w:p>
    <w:p w:rsidR="00CF68E3" w:rsidRDefault="00CF68E3" w:rsidP="00CF68E3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</w:p>
    <w:p w:rsidR="00CF68E3" w:rsidRDefault="00CF68E3" w:rsidP="00CF68E3">
      <w:pPr>
        <w:spacing w:after="0" w:line="240" w:lineRule="auto"/>
        <w:rPr>
          <w:rFonts w:ascii="Times New Roman" w:eastAsiaTheme="minorHAnsi" w:hAnsi="Times New Roman"/>
          <w:sz w:val="20"/>
          <w:szCs w:val="20"/>
          <w:lang w:val="ru-RU"/>
        </w:rPr>
      </w:pPr>
      <w:r>
        <w:rPr>
          <w:rFonts w:ascii="Times New Roman" w:eastAsiaTheme="minorHAnsi" w:hAnsi="Times New Roman"/>
          <w:b/>
          <w:sz w:val="20"/>
          <w:szCs w:val="20"/>
          <w:lang w:val="ru-RU"/>
        </w:rPr>
        <w:t>Планируемые предметные результаты в 3 классе</w:t>
      </w:r>
    </w:p>
    <w:p w:rsidR="00CF68E3" w:rsidRDefault="00CF68E3" w:rsidP="00CF68E3">
      <w:pPr>
        <w:shd w:val="clear" w:color="auto" w:fill="FFFFFF"/>
        <w:spacing w:after="0" w:line="240" w:lineRule="auto"/>
        <w:ind w:right="-12" w:firstLine="360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</w:p>
    <w:p w:rsidR="00CF68E3" w:rsidRDefault="00CF68E3" w:rsidP="00CF68E3">
      <w:pPr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eastAsia="Calibri" w:hAnsi="Times New Roman"/>
          <w:b/>
          <w:bCs/>
          <w:sz w:val="20"/>
          <w:szCs w:val="20"/>
          <w:lang w:val="ru-RU"/>
        </w:rPr>
        <w:t xml:space="preserve">Обучающийся научится: </w:t>
      </w:r>
    </w:p>
    <w:p w:rsidR="00CF68E3" w:rsidRDefault="00CF68E3" w:rsidP="00CF68E3">
      <w:pPr>
        <w:pStyle w:val="a7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– формирование представления о роли музыки в жизни человека, в его духовно-нравственном развитии;</w:t>
      </w:r>
    </w:p>
    <w:p w:rsidR="00CF68E3" w:rsidRDefault="00CF68E3" w:rsidP="00CF68E3">
      <w:pPr>
        <w:pStyle w:val="a7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– формирование общего представления о музыкальной картине мира;</w:t>
      </w:r>
    </w:p>
    <w:p w:rsidR="00CF68E3" w:rsidRDefault="00CF68E3" w:rsidP="00CF68E3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CF68E3" w:rsidRDefault="00CF68E3" w:rsidP="00CF68E3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CF68E3" w:rsidRDefault="00CF68E3" w:rsidP="00CF68E3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CF68E3" w:rsidRDefault="00CF68E3" w:rsidP="00CF68E3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– умение воспринимать музыку и выражать свое отношение к музыкальным произведениям;</w:t>
      </w:r>
    </w:p>
    <w:p w:rsidR="00CF68E3" w:rsidRDefault="00CF68E3" w:rsidP="00CF68E3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CF68E3" w:rsidRDefault="00CF68E3" w:rsidP="00CF68E3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>
        <w:rPr>
          <w:rFonts w:ascii="Times New Roman" w:eastAsia="Calibri" w:hAnsi="Times New Roman"/>
          <w:sz w:val="20"/>
          <w:szCs w:val="20"/>
          <w:lang w:val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CF68E3" w:rsidRDefault="00CF68E3" w:rsidP="00CF68E3">
      <w:pPr>
        <w:rPr>
          <w:rFonts w:ascii="Times New Roman" w:hAnsi="Times New Roman"/>
          <w:b/>
          <w:sz w:val="20"/>
          <w:szCs w:val="20"/>
          <w:lang w:val="ru-RU"/>
        </w:rPr>
      </w:pPr>
    </w:p>
    <w:p w:rsidR="00CF68E3" w:rsidRDefault="00CF68E3" w:rsidP="00CF68E3">
      <w:pPr>
        <w:rPr>
          <w:rFonts w:ascii="Times New Roman" w:hAnsi="Times New Roman"/>
          <w:b/>
          <w:sz w:val="20"/>
          <w:szCs w:val="20"/>
          <w:lang w:val="ru-RU"/>
        </w:rPr>
      </w:pPr>
    </w:p>
    <w:p w:rsidR="00CF68E3" w:rsidRDefault="00CF68E3" w:rsidP="00CF68E3">
      <w:pPr>
        <w:rPr>
          <w:rFonts w:ascii="Times New Roman" w:hAnsi="Times New Roman"/>
          <w:b/>
          <w:sz w:val="20"/>
          <w:szCs w:val="20"/>
          <w:lang w:val="ru-RU"/>
        </w:rPr>
      </w:pPr>
    </w:p>
    <w:p w:rsidR="00331E2B" w:rsidRDefault="00331E2B" w:rsidP="00331E2B">
      <w:pPr>
        <w:rPr>
          <w:sz w:val="20"/>
          <w:szCs w:val="20"/>
          <w:lang w:val="ru-RU"/>
        </w:rPr>
      </w:pPr>
    </w:p>
    <w:p w:rsidR="00CF68E3" w:rsidRDefault="00CF68E3" w:rsidP="00331E2B">
      <w:pPr>
        <w:rPr>
          <w:sz w:val="20"/>
          <w:szCs w:val="20"/>
          <w:lang w:val="ru-RU"/>
        </w:rPr>
      </w:pPr>
    </w:p>
    <w:p w:rsidR="00CF68E3" w:rsidRDefault="00CF68E3" w:rsidP="00331E2B">
      <w:pPr>
        <w:rPr>
          <w:sz w:val="20"/>
          <w:szCs w:val="20"/>
          <w:lang w:val="ru-RU"/>
        </w:rPr>
      </w:pPr>
    </w:p>
    <w:p w:rsidR="00CF68E3" w:rsidRPr="00960931" w:rsidRDefault="00CF68E3" w:rsidP="00331E2B">
      <w:pPr>
        <w:rPr>
          <w:sz w:val="20"/>
          <w:szCs w:val="20"/>
          <w:lang w:val="ru-RU"/>
        </w:rPr>
      </w:pPr>
    </w:p>
    <w:p w:rsidR="00331E2B" w:rsidRPr="00960931" w:rsidRDefault="00331E2B" w:rsidP="00331E2B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lastRenderedPageBreak/>
        <w:t>Программа разработана на основе: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 w:eastAsia="ar-SA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 xml:space="preserve">- </w:t>
      </w:r>
      <w:r w:rsidRPr="00960931">
        <w:rPr>
          <w:rFonts w:ascii="Times New Roman" w:hAnsi="Times New Roman"/>
          <w:sz w:val="20"/>
          <w:szCs w:val="20"/>
          <w:lang w:val="ru-RU" w:eastAsia="ar-SA"/>
        </w:rPr>
        <w:t>Федерального Закона от 29.12.2012 №273-ФЗ «Об образовании в Российской Федерации»;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Федерального государственного образовательного стандарта начального общего образования;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Концепции духовно-нравственного развития и воспитания личности гражданина России;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Планируемых результатов начального общего образования.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П</w:t>
      </w:r>
      <w:r w:rsidRPr="00960931">
        <w:rPr>
          <w:rFonts w:ascii="Times New Roman" w:eastAsia="Calibri" w:hAnsi="Times New Roman"/>
          <w:bCs/>
          <w:sz w:val="20"/>
          <w:szCs w:val="20"/>
          <w:lang w:val="ru-RU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960931">
        <w:rPr>
          <w:rFonts w:ascii="Times New Roman" w:eastAsia="Calibri" w:hAnsi="Times New Roman"/>
          <w:sz w:val="20"/>
          <w:szCs w:val="20"/>
          <w:lang w:val="ru-RU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Основной образовательной программы НОО ГБОУ «Чистопольская кадетская школа-интернат»;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Учебного плана ГБОУ «Чистопольская кадетская школа-интернат»;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Положения о рабочей программе  ГБОУ «Чистопольская кадетская школа-интернат»;</w:t>
      </w:r>
    </w:p>
    <w:p w:rsidR="00331E2B" w:rsidRDefault="00331E2B" w:rsidP="00331E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960931">
        <w:rPr>
          <w:rFonts w:ascii="Times New Roman" w:hAnsi="Times New Roman"/>
          <w:color w:val="000000"/>
          <w:sz w:val="20"/>
          <w:szCs w:val="20"/>
          <w:lang w:val="ru-RU" w:eastAsia="ru-RU"/>
        </w:rPr>
        <w:t xml:space="preserve">- </w:t>
      </w:r>
      <w:r w:rsidRPr="006D3D1D">
        <w:rPr>
          <w:rFonts w:ascii="Times New Roman" w:hAnsi="Times New Roman"/>
          <w:color w:val="000000"/>
          <w:sz w:val="20"/>
          <w:szCs w:val="20"/>
          <w:lang w:val="ru-RU" w:eastAsia="ru-RU"/>
        </w:rPr>
        <w:t>Примерной программы начального общего образования  по музыке и авторской программы Г.П. Сергеева, Е.Д.Критская, Т.С. Шмагина.</w:t>
      </w:r>
    </w:p>
    <w:p w:rsidR="00446F47" w:rsidRPr="00960931" w:rsidRDefault="00446F47" w:rsidP="00331E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</w:p>
    <w:p w:rsidR="00331E2B" w:rsidRPr="006D3D1D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val="ru-RU"/>
        </w:rPr>
      </w:pPr>
      <w:r w:rsidRPr="006D3D1D">
        <w:rPr>
          <w:rFonts w:ascii="Times New Roman" w:eastAsia="Calibri" w:hAnsi="Times New Roman"/>
          <w:b/>
          <w:bCs/>
          <w:sz w:val="20"/>
          <w:szCs w:val="20"/>
          <w:lang w:val="ru-RU"/>
        </w:rPr>
        <w:t>МЕСТО КУРСА В УЧЕБНОМ ПЛАНЕ</w:t>
      </w:r>
    </w:p>
    <w:p w:rsidR="00331E2B" w:rsidRDefault="00331E2B" w:rsidP="00331E2B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0"/>
          <w:szCs w:val="20"/>
          <w:lang w:val="ru-RU"/>
        </w:rPr>
      </w:pPr>
      <w:bookmarkStart w:id="0" w:name="page13"/>
      <w:bookmarkEnd w:id="0"/>
      <w:r w:rsidRPr="006D3D1D">
        <w:rPr>
          <w:rFonts w:ascii="Times New Roman" w:eastAsia="Calibri" w:hAnsi="Times New Roman"/>
          <w:bCs/>
          <w:sz w:val="20"/>
          <w:szCs w:val="20"/>
          <w:lang w:val="ru-RU"/>
        </w:rPr>
        <w:t>На из</w:t>
      </w:r>
      <w:r w:rsidRPr="00960931">
        <w:rPr>
          <w:rFonts w:ascii="Times New Roman" w:eastAsia="Calibri" w:hAnsi="Times New Roman"/>
          <w:bCs/>
          <w:sz w:val="20"/>
          <w:szCs w:val="20"/>
          <w:lang w:val="ru-RU"/>
        </w:rPr>
        <w:t>учение предмета «Музыка»</w:t>
      </w:r>
      <w:r w:rsidR="004D1B72">
        <w:rPr>
          <w:rFonts w:ascii="Times New Roman" w:eastAsia="Calibri" w:hAnsi="Times New Roman"/>
          <w:bCs/>
          <w:sz w:val="20"/>
          <w:szCs w:val="20"/>
          <w:lang w:val="ru-RU"/>
        </w:rPr>
        <w:t xml:space="preserve"> в 3</w:t>
      </w:r>
      <w:r w:rsidR="00446F47">
        <w:rPr>
          <w:rFonts w:ascii="Times New Roman" w:eastAsia="Calibri" w:hAnsi="Times New Roman"/>
          <w:bCs/>
          <w:sz w:val="20"/>
          <w:szCs w:val="20"/>
          <w:lang w:val="ru-RU"/>
        </w:rPr>
        <w:t xml:space="preserve"> классе</w:t>
      </w:r>
      <w:r w:rsidRPr="006D3D1D">
        <w:rPr>
          <w:rFonts w:ascii="Times New Roman" w:eastAsia="Calibri" w:hAnsi="Times New Roman"/>
          <w:bCs/>
          <w:sz w:val="20"/>
          <w:szCs w:val="20"/>
          <w:lang w:val="ru-RU"/>
        </w:rPr>
        <w:t xml:space="preserve"> о</w:t>
      </w:r>
      <w:r w:rsidRPr="00960931">
        <w:rPr>
          <w:rFonts w:ascii="Times New Roman" w:eastAsia="Calibri" w:hAnsi="Times New Roman"/>
          <w:bCs/>
          <w:sz w:val="20"/>
          <w:szCs w:val="20"/>
          <w:lang w:val="ru-RU"/>
        </w:rPr>
        <w:t xml:space="preserve">тводится </w:t>
      </w:r>
      <w:r w:rsidR="00446F47">
        <w:rPr>
          <w:rFonts w:ascii="Times New Roman" w:eastAsia="Calibri" w:hAnsi="Times New Roman"/>
          <w:bCs/>
          <w:sz w:val="20"/>
          <w:szCs w:val="20"/>
          <w:lang w:val="ru-RU"/>
        </w:rPr>
        <w:t>34 часа,</w:t>
      </w:r>
      <w:r w:rsidRPr="00960931">
        <w:rPr>
          <w:rFonts w:ascii="Times New Roman" w:eastAsia="Calibri" w:hAnsi="Times New Roman"/>
          <w:bCs/>
          <w:sz w:val="20"/>
          <w:szCs w:val="20"/>
          <w:lang w:val="ru-RU"/>
        </w:rPr>
        <w:t>1</w:t>
      </w:r>
      <w:r w:rsidR="00446F47">
        <w:rPr>
          <w:rFonts w:ascii="Times New Roman" w:eastAsia="Calibri" w:hAnsi="Times New Roman"/>
          <w:bCs/>
          <w:sz w:val="20"/>
          <w:szCs w:val="20"/>
          <w:lang w:val="ru-RU"/>
        </w:rPr>
        <w:t xml:space="preserve"> ч в неделю.</w:t>
      </w:r>
    </w:p>
    <w:p w:rsidR="00446F47" w:rsidRPr="006D3D1D" w:rsidRDefault="00446F47" w:rsidP="00331E2B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0"/>
          <w:szCs w:val="20"/>
          <w:lang w:val="ru-RU"/>
        </w:rPr>
      </w:pPr>
    </w:p>
    <w:p w:rsidR="00331E2B" w:rsidRPr="00446F47" w:rsidRDefault="00331E2B" w:rsidP="00446F47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6D3D1D">
        <w:rPr>
          <w:rFonts w:ascii="Times New Roman" w:eastAsia="Calibri" w:hAnsi="Times New Roman"/>
          <w:b/>
          <w:bCs/>
          <w:sz w:val="20"/>
          <w:szCs w:val="20"/>
          <w:lang w:val="ru-RU"/>
        </w:rPr>
        <w:t>РЕЗУЛЬТАТЫ ИЗУЧЕНИЯ КУРСА</w:t>
      </w:r>
    </w:p>
    <w:p w:rsidR="004D1B72" w:rsidRPr="004D1B72" w:rsidRDefault="00331E2B" w:rsidP="004D1B72">
      <w:pPr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b/>
          <w:bCs/>
          <w:sz w:val="20"/>
          <w:szCs w:val="20"/>
          <w:lang w:val="ru-RU"/>
        </w:rPr>
        <w:t>Личностные результаты: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уважительное отношение к культуре других народов; сформированность эстетических потребностей, ценностей и чувств;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ориентация в культурном многообразии окружающей действительности, участие в музыкальной жизни класса, школы;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формирование этических чувств доброжелательностии эмоционально-нравственной отзывчивости, понимания и сопереживания чувствам других людей;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b/>
          <w:bCs/>
          <w:sz w:val="20"/>
          <w:szCs w:val="20"/>
          <w:lang w:val="ru-RU"/>
        </w:rPr>
        <w:t>Метапредметные результаты</w:t>
      </w:r>
      <w:r w:rsidRPr="004D1B72">
        <w:rPr>
          <w:rFonts w:ascii="Times New Roman" w:eastAsia="Calibri" w:hAnsi="Times New Roman"/>
          <w:sz w:val="20"/>
          <w:szCs w:val="20"/>
          <w:lang w:val="ru-RU"/>
        </w:rPr>
        <w:t>: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lastRenderedPageBreak/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цифровые образовательные ресурсы, мультимедийные презентации и т. п.).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b/>
          <w:bCs/>
          <w:sz w:val="20"/>
          <w:szCs w:val="20"/>
          <w:lang w:val="ru-RU"/>
        </w:rPr>
        <w:t>Предметные результаты</w:t>
      </w:r>
      <w:r w:rsidRPr="004D1B72">
        <w:rPr>
          <w:rFonts w:ascii="Times New Roman" w:eastAsia="Calibri" w:hAnsi="Times New Roman"/>
          <w:sz w:val="20"/>
          <w:szCs w:val="20"/>
          <w:lang w:val="ru-RU"/>
        </w:rPr>
        <w:t>: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формирование представления о роли музыки в жизни человека, в его духовно-нравственном развитии;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формирование общего представления о музыкальной картине мира;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умение воспринимать музыку и выражать свое отношение к музыкальным произведениям;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4D1B72" w:rsidRPr="004D1B72" w:rsidRDefault="004D1B72" w:rsidP="004D1B72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4D1B72">
        <w:rPr>
          <w:rFonts w:ascii="Times New Roman" w:eastAsia="Calibri" w:hAnsi="Times New Roman"/>
          <w:sz w:val="20"/>
          <w:szCs w:val="20"/>
          <w:lang w:val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331E2B" w:rsidRPr="00960931" w:rsidRDefault="00331E2B" w:rsidP="00331E2B">
      <w:pPr>
        <w:spacing w:after="0" w:line="240" w:lineRule="auto"/>
        <w:jc w:val="center"/>
        <w:rPr>
          <w:rFonts w:ascii="Times New Roman" w:hAnsi="Times New Roman"/>
          <w:szCs w:val="20"/>
          <w:lang w:val="ru-RU" w:eastAsia="ru-RU"/>
        </w:rPr>
      </w:pPr>
      <w:r w:rsidRPr="00960931">
        <w:rPr>
          <w:rFonts w:ascii="Times New Roman" w:hAnsi="Times New Roman"/>
          <w:b/>
          <w:bCs/>
          <w:szCs w:val="20"/>
          <w:lang w:val="ru-RU" w:eastAsia="ru-RU"/>
        </w:rPr>
        <w:t>СОДЕРЖАНИЕ УЧЕБНОГО КУРСА</w:t>
      </w:r>
    </w:p>
    <w:p w:rsidR="00331E2B" w:rsidRDefault="00331E2B" w:rsidP="00446F47">
      <w:pPr>
        <w:tabs>
          <w:tab w:val="left" w:pos="7060"/>
        </w:tabs>
        <w:spacing w:after="0" w:line="240" w:lineRule="auto"/>
        <w:rPr>
          <w:rFonts w:ascii="Times New Roman" w:hAnsi="Times New Roman"/>
          <w:b/>
          <w:bCs/>
          <w:szCs w:val="20"/>
          <w:lang w:val="ru-RU" w:eastAsia="ru-RU"/>
        </w:rPr>
      </w:pPr>
    </w:p>
    <w:p w:rsidR="004D1B72" w:rsidRPr="004D1B72" w:rsidRDefault="004D1B72" w:rsidP="004D1B72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  <w:t>«Россия - Родина моя»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 w:firstLine="708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Мелодия - душа музыки. Песенность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iCs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  <w:t>«День, полный событий»</w:t>
      </w:r>
      <w:r w:rsidRPr="004D1B72">
        <w:rPr>
          <w:rFonts w:ascii="Times New Roman" w:hAnsi="Times New Roman"/>
          <w:iCs/>
          <w:color w:val="000000"/>
          <w:sz w:val="20"/>
          <w:szCs w:val="20"/>
          <w:lang w:val="ru-RU" w:eastAsia="ru-RU"/>
        </w:rPr>
        <w:t> 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 w:firstLine="708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Выразительность и изобразительность в музыке разных жанров и стилей. Портрет в музыке.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  <w:t>«О России петь - что стремиться в храм»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 w:firstLine="708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Древнейшая песнь материнства. Образ матери в музыке, поэзии, изобразительном искусстве. Образ праздника в искусстве. Вербное воскресенье. Святые земли Русской.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  <w:t>«Гори, гори ясно, чтобы не погасло!»</w:t>
      </w: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 xml:space="preserve"> Фольклорный раздел  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 w:firstLine="708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Жанр былины. Певцы - гусляры. Образы былинных сказителей, народные традиции и обряды в музыке русских композиторов.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«В музыкальном театре»</w:t>
      </w: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 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 w:firstLine="708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Музыкальные темы - характеристики главных героев. Интонационно - образное развитие в опере и балете. Контраст. Мюзикл как жанр легкой музыки. Особенности содержания музыкального языка, исполнения.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«В концертном зале»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 w:firstLine="708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Жанр инструментального концерта. Мастерство композиторов и исполнителей. Выразительные возможности флейты, скрипки. Выдающиеся скрипичные мастера и исполнители. Контрастные образы сюиты, симфонии. Музыкальная форма (трехчастная, вариационная). Темы, сюжеты и образы музыки Бетховена.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/>
        <w:jc w:val="both"/>
        <w:rPr>
          <w:rFonts w:ascii="Times New Roman" w:hAnsi="Times New Roman"/>
          <w:iCs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  <w:t>«Чтоб музыкантом быть, так</w:t>
      </w: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 </w:t>
      </w:r>
      <w:r w:rsidRPr="004D1B72">
        <w:rPr>
          <w:rFonts w:ascii="Times New Roman" w:hAnsi="Times New Roman"/>
          <w:b/>
          <w:bCs/>
          <w:iCs/>
          <w:color w:val="000000"/>
          <w:sz w:val="20"/>
          <w:szCs w:val="20"/>
          <w:lang w:val="ru-RU" w:eastAsia="ru-RU"/>
        </w:rPr>
        <w:t>надобно уменье»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 w:firstLine="360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Роль композитора, исполнителя, слушателя в создании и бытовании музыкальных сочинений. Сходство и различие музыкальной речи разных композиторов.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 w:firstLine="360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Джаз - музыка XX века. Особенности ритма и мелодики. Импровизация. Известные джазовые музыканты-исполнители. Музыка - источник вдохновения и радости.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-12" w:firstLine="360"/>
        <w:jc w:val="center"/>
        <w:rPr>
          <w:rFonts w:ascii="Times New Roman" w:hAnsi="Times New Roman"/>
          <w:b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b/>
          <w:color w:val="000000"/>
          <w:sz w:val="20"/>
          <w:szCs w:val="20"/>
          <w:lang w:val="ru-RU" w:eastAsia="ru-RU"/>
        </w:rPr>
        <w:t>Содержание музыкального материала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Симфония № 4, главная мелодия 2-й части. П. Чайковский. «Жаворонок». М. Глинка, слова Н. Кукольника. «Благословляю вас, леса». П. Чайковский, слова А. Толстого. «Звонче жаворонка пенье». Н. Римский-Корсаков,</w:t>
      </w: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 </w:t>
      </w: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слова</w:t>
      </w: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 </w:t>
      </w: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А. Толстого.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«Романс» из Музыкальных иллюстраций к повести А. Пушкина «Метель». Г. Свиридов.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Виватные канты: «Радуйся, Росско земле», «Орле Российский». Русские народные песни: «Славны были наши деды», «Вспомним, братцы, Русь и славу!».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«Александр Невский», фрагменты из кантаты. С. Прокофьев. «Иван Сусанин», фрагменты из оперы. М. Глинка.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«Колыбельная». П. Чайковский, слова А. Майкова.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«Утро» из сюиты «Пер Гюнт». Э. Григ.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«Заход солнца». Э. Григ, слова А. Мунка, пер.</w:t>
      </w: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 </w:t>
      </w: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С. Свириденко.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«Вечерняя песня». М. Мусоргский, слова А. Плещеева.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«Болтунья». С. Прокофьев, слова А. Барто.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«Золушка», фрагменты</w:t>
      </w: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 </w:t>
      </w: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из балета. С. Прокофьев.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«Джульетта-девочка»</w:t>
      </w: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 </w:t>
      </w: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из балета «Ромео и Джульетта». С. Прокофьев.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lastRenderedPageBreak/>
        <w:t>«С няней», «С куклой»</w:t>
      </w: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 </w:t>
      </w: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из цикла «Детская». Слова и музыка М. Мусоргского.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«Прогулка», «Тюильрийский сад» из сюиты «Картинки с выставки». М. Мусоргский.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Пьесы из «Детского альбома». П. Чайковский.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«Богородице Дево, радуйся», № 6 из «Всенощной».</w:t>
      </w: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 </w:t>
      </w: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С. Рахманинов.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left="40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Тропарь иконе Владимирской Божией Матери. «Аве Мария». Ф. Шуберт, слова В. Скотта, пер. А. Плещеева. Прелюдия № 1 (домажор) из I тома «Хорошо темперированного клавира». И. С. Бах.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left="40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«Мама» из вокально-инструментального</w:t>
      </w: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 </w:t>
      </w: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цикла «Земля». В. Гаврилин, слова В. Шульгиной.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left="40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«Осанна», хор из рок-оперы «Иисус Христос— суперзвезда». Л. Уэббер.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800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«Вербочки». А. Гречанинов, стихи А. Блока. «Вербочки». Р. Глиэр, стихи А. Блока. Величание князю Владимиру и княгине Ольге. «Баллада о князе Владимире». Слова А. Толстого.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«Былина о Добрыне Никитиче». Обраб. Н. Римского-Корсакова. «Садко и Морской царь», русская былина (Печорская старина).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Песни Баяна из оперы «Руслан и Людмила». М. Глинка. Песни Садко, хор «Высота ли, высота» из оперы «Садко». Н. Римский-Корсаков.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Третья песня Леля, Проводы Масленицы, хор из пролога оперы «Снегурочка». Н. Римский-Корсаков.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Веснянки. Русские, украинские народные песни.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«Руслан и Людмила», фрагменты из оперы. М. Глинка. «Орфей и Эвридика», фрагменты из оперы. К. Глюк. «Снегурочка», фрагменты из оперы. Н. Римский-Корсаков. «Океан — море синее», вступление к опере «Садко». Н. Римский-Корсаков.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«Спящая красавица», фрагменты из балета. П. Чайковский.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«Звуки музыки», Р. Роджерс, русский текст М. Цейтлиной. «Волк и семеро козлят на новый лад», мюзикл. А. Рыбников, сценарий Ю. Энтина.        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Концерт № 1 для фортепиано с оркестром, фрагмент 3-й части. П. Чайковский.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«Шутка» из Сюиты № 2 для оркестра. И. С. Бах.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right="800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«Мелодия» из оперы «Орфей и Эвридика». К. Глюк. «Мелодия». П. Чайковский. «Каприс» Ns 24. Н. Паганини.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«Пер Гюнт», фрагменты из сюиты № 1 и сюиты № 2. Э. Григ. Симфония Ns 3 («Героическая»), фрагменты. Л. Бетховен. Соната № 14 («Лунная»), фрагмент 1-й части. Л. Бетховен. «Контрданс», «К Элизе», «Весело. Грустно». Л. Бетховен. «Сурок». Л. Бетховен, русский текст Н. Райского. «Волшебный смычок», норвежская народная песня. «Скрипка». Р. Бойко, слова И. Михайлова.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left="40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«Мелодия». П. Чайковский. «Утро» из сюиты «Пер Гюнт». Э. Григ. «Шествие солнца» из сюиты «Ала и Лоллий». С. Прокофьев. «Весна и Осень», «Тройка» из Музыкальных иллюстраций к повести А. Пушкина «Метель». Г. Свиридов.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«Снег идет» из «Маленькой кантаты». Г. Свиридов,</w:t>
      </w: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 </w:t>
      </w: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стихи Б. Пастернака.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«Запевка». Г. Свиридов, стихи И. Северянина. «Слава солнцу, слава миру?», канон. В. А. Моцарт-Симфония № 40, фрагмент финала. В. А. Моцарт. Симфония № 9, фрагмент финала. Л. Бетховен. «Мы дружим с музыкой». И. Гайдн, русский текст П. Синявского.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«Чудо-музыка». Д. Кабалевский, слова 3. Александровой. «Всюду музыка живет». Я. Дубравин, слова В. Суслова. «Музыканты», немецкая народная песня. «Камертон», норвежская народная песня. «Острый ритм». Дж. Гершвин, слова А. Гершвина, русский текст В. Струкова.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«Колыбельная Клары» из оперы «Порги и Бесс». Дж. Гершвин.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Требования к уровню подготовки учащихся 3 класса: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обогащение первоначальных представлений учащихся о музыке разных народов, стилей, композиторов; сопоставление особенностей их языка, творческого почерка русских и зарубежных композиторов;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накопление впечатлений от знакомства с различными жанрами музыкального искусства (простыми и сложными);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выработка умения эмоционально откликаться на музыку, связанную с более сложным (по сравнению с предыдущими годами обучения) миром музыкальных образов;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совершенствование представлений о триединстве музыкальной деятельности (композитор – исполнитель – слушатель;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развитие навыков хорового, ансамблевого и сольного пения, выразительное исполнение песен, вокальных импровизаций, накопление песенного репертуара, формирование умений концертного исполнения;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освоение музыкального языка и средств музыкальной выразительности в разных видах детского музицирования;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развитие ассоциативно-образного мышления учащихся и творческих способностей; умения оценочного восприятия различных явлений музыкального искусства.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b/>
          <w:bCs/>
          <w:color w:val="000000"/>
          <w:sz w:val="20"/>
          <w:szCs w:val="20"/>
          <w:lang w:val="ru-RU" w:eastAsia="ru-RU"/>
        </w:rPr>
        <w:t>Творчески изучая музыкальное искусство, к концу 3 класса обучающиеся должны уметь: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проявлять интерес к отдельным группам музыкальных инструментов;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lastRenderedPageBreak/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 xml:space="preserve">-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ее;  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использовать систему графических знаков для ориентации в нотном письме при пении  простейших мелодий;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узнавать изученные музыкальные сочинения, называть их авторов;</w:t>
      </w:r>
    </w:p>
    <w:p w:rsidR="004D1B72" w:rsidRPr="004D1B72" w:rsidRDefault="004D1B72" w:rsidP="004D1B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color w:val="000000"/>
          <w:sz w:val="20"/>
          <w:szCs w:val="20"/>
          <w:lang w:val="ru-RU" w:eastAsia="ru-RU"/>
        </w:rPr>
        <w:t>- исполнять музыкальные произведения отдельных форм и жанров (пение, драматизация, музыкально-пластическое движение, инструментальное музицирование, импровизация и др.).     </w:t>
      </w:r>
    </w:p>
    <w:p w:rsidR="004D1B72" w:rsidRPr="004D1B72" w:rsidRDefault="004D1B72" w:rsidP="004D1B7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b/>
          <w:sz w:val="20"/>
          <w:szCs w:val="20"/>
          <w:lang w:val="ru-RU" w:eastAsia="ru-RU"/>
        </w:rPr>
        <w:t>Для реализации программного содержания используются следующие учебники и учебные пособия:</w:t>
      </w:r>
    </w:p>
    <w:p w:rsidR="004D1B72" w:rsidRPr="004D1B72" w:rsidRDefault="004D1B72" w:rsidP="004D1B72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  <w:r w:rsidRPr="004D1B72">
        <w:rPr>
          <w:rFonts w:ascii="Times New Roman" w:hAnsi="Times New Roman"/>
          <w:sz w:val="20"/>
          <w:szCs w:val="20"/>
          <w:lang w:val="ru-RU" w:eastAsia="ru-RU"/>
        </w:rPr>
        <w:t>Критская Е.Д., Сергеева Г.П., Шмагина Т.С. «Музыка.3 класс». М., Просвещение, 2014.</w:t>
      </w:r>
    </w:p>
    <w:p w:rsidR="00543571" w:rsidRPr="00AD0A9A" w:rsidRDefault="00543571" w:rsidP="00331E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</w:p>
    <w:p w:rsidR="00331E2B" w:rsidRPr="00446F47" w:rsidRDefault="00446F47" w:rsidP="00446F47">
      <w:pPr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val="ru-RU" w:eastAsia="ru-RU"/>
        </w:rPr>
      </w:pPr>
      <w:r w:rsidRPr="00446F47">
        <w:rPr>
          <w:rFonts w:ascii="Times New Roman" w:eastAsia="Courier New" w:hAnsi="Times New Roman"/>
          <w:b/>
          <w:sz w:val="20"/>
          <w:szCs w:val="20"/>
          <w:lang w:val="ru-RU" w:eastAsia="ru-RU"/>
        </w:rPr>
        <w:t>Тематическое планирование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268"/>
        <w:gridCol w:w="1417"/>
        <w:gridCol w:w="5670"/>
      </w:tblGrid>
      <w:tr w:rsidR="004D1B72" w:rsidRPr="00CF68E3" w:rsidTr="0006325F">
        <w:trPr>
          <w:trHeight w:val="575"/>
        </w:trPr>
        <w:tc>
          <w:tcPr>
            <w:tcW w:w="534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268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Раздел, тема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Количество часов</w:t>
            </w:r>
          </w:p>
        </w:tc>
        <w:tc>
          <w:tcPr>
            <w:tcW w:w="5670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Основные виды учебной деятельности обучающихся</w:t>
            </w:r>
          </w:p>
        </w:tc>
      </w:tr>
      <w:tr w:rsidR="004D1B72" w:rsidRPr="00CF68E3" w:rsidTr="0006325F">
        <w:trPr>
          <w:trHeight w:val="575"/>
        </w:trPr>
        <w:tc>
          <w:tcPr>
            <w:tcW w:w="534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/>
              </w:rPr>
              <w:t xml:space="preserve">Россия – Родина моя 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/>
              </w:rPr>
              <w:t>5 ч</w:t>
            </w:r>
          </w:p>
        </w:tc>
        <w:tc>
          <w:tcPr>
            <w:tcW w:w="5670" w:type="dxa"/>
            <w:shd w:val="clear" w:color="auto" w:fill="auto"/>
          </w:tcPr>
          <w:p w:rsidR="004D1B72" w:rsidRPr="004D1B72" w:rsidRDefault="004D1B72" w:rsidP="004D1B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 w:rsidRPr="004D1B72">
              <w:rPr>
                <w:rFonts w:ascii="Times New Roman" w:hAnsi="Times New Roman"/>
                <w:sz w:val="20"/>
                <w:szCs w:val="20"/>
                <w:lang w:val="ru-RU" w:eastAsia="ar-SA"/>
              </w:rPr>
              <w:t>Ориентироваться в музыкальных жанрах (опера, балет, симфония, концерт, сюита, кантата, романс, кант и т.д.);</w:t>
            </w:r>
          </w:p>
          <w:p w:rsidR="004D1B72" w:rsidRPr="004D1B72" w:rsidRDefault="004D1B72" w:rsidP="004D1B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 w:rsidRPr="004D1B72">
              <w:rPr>
                <w:rFonts w:ascii="Times New Roman" w:hAnsi="Times New Roman"/>
                <w:sz w:val="20"/>
                <w:szCs w:val="20"/>
                <w:lang w:val="ru-RU" w:eastAsia="ar-SA"/>
              </w:rPr>
              <w:t>Определять средства музыкальной выразительности. Выявлять жанровое начало  музыки. Оценивать эмоциональный характер музыки и определять ее образное содержание. Выявление жанровых признаков, зерна-интонации, лада, состава исполнителей. Определять особенности звучания знакомых музыкальных инструментов  и вокальных голосов. Знать характерные особенности музыкального языка великих композиторов. Характерные особенности колокольных звонов – благовест. Отличительные черты русской музыки. Жанры музыки (песня, танец, марш). Особенности звучания знакомых музыкальных инструментов  и вокальных голосов. Уметь выявлять жанровое начало  музыки.</w:t>
            </w:r>
          </w:p>
        </w:tc>
      </w:tr>
      <w:tr w:rsidR="004D1B72" w:rsidRPr="00CF68E3" w:rsidTr="0006325F">
        <w:trPr>
          <w:trHeight w:val="575"/>
        </w:trPr>
        <w:tc>
          <w:tcPr>
            <w:tcW w:w="534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/>
              </w:rPr>
              <w:t>День, полный событий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/>
              </w:rPr>
              <w:t>4 ч</w:t>
            </w:r>
          </w:p>
        </w:tc>
        <w:tc>
          <w:tcPr>
            <w:tcW w:w="5670" w:type="dxa"/>
            <w:shd w:val="clear" w:color="auto" w:fill="auto"/>
          </w:tcPr>
          <w:p w:rsidR="004D1B72" w:rsidRPr="004D1B72" w:rsidRDefault="004D1B72" w:rsidP="004D1B72">
            <w:pPr>
              <w:spacing w:after="0" w:line="0" w:lineRule="atLeast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Оценивать эмоциональный характер музыки и определять ее образное содержание. Понимать основные дирижерские жесты: внимание, дыхание, начало, окончание, плавное звуковедение. Участвовать в коллективной исполнительской деятельности (пении, пластическом интонировании, импровизации.Участвовать в коллективной исполнительской деятельности (пении, пластическом интонировании, импровизации.</w:t>
            </w: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Уметь  видеть многообразие  музыкальных  сочинений.  Исполнять  песни  о  вечере  мягко,  распределяя  дыхание  на всю  фразу</w:t>
            </w:r>
          </w:p>
        </w:tc>
      </w:tr>
      <w:tr w:rsidR="004D1B72" w:rsidRPr="004D1B72" w:rsidTr="0006325F">
        <w:trPr>
          <w:trHeight w:val="575"/>
        </w:trPr>
        <w:tc>
          <w:tcPr>
            <w:tcW w:w="534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/>
              </w:rPr>
              <w:t>О России петь – что стремиться в храм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7ч</w:t>
            </w:r>
          </w:p>
        </w:tc>
        <w:tc>
          <w:tcPr>
            <w:tcW w:w="5670" w:type="dxa"/>
            <w:shd w:val="clear" w:color="auto" w:fill="auto"/>
          </w:tcPr>
          <w:p w:rsidR="004D1B72" w:rsidRPr="004D1B72" w:rsidRDefault="004D1B72" w:rsidP="004D1B72">
            <w:pPr>
              <w:spacing w:after="0" w:line="0" w:lineRule="atLeast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Определять  характер  музыки, выражающий  чувства художника. Сравнивать  музыку  Шуберта  и  Рахманинова. Уметь  характеризовать  духовную  музыку.   Сравнивать содержание  художественных  картин,    музыкальные  и  художественные  образы. Знакомство  с  праздниками  Православной  церкви. Знать  историю  праздника  «Вербное  воскресение». Определение музыкальных особенностей духовной музыки: строгий и торжественный характер, напевность, неторопливость движения. Сравнение баллады, величания, молитвы и выявление их интонационно-образного </w:t>
            </w:r>
            <w:r w:rsidRPr="004D1B72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lastRenderedPageBreak/>
              <w:t>родства. Исполнять  знакомые  песни  о праздниках рождественские  песни</w:t>
            </w:r>
          </w:p>
        </w:tc>
      </w:tr>
      <w:tr w:rsidR="004D1B72" w:rsidRPr="00CF68E3" w:rsidTr="0006325F">
        <w:trPr>
          <w:trHeight w:val="55"/>
        </w:trPr>
        <w:tc>
          <w:tcPr>
            <w:tcW w:w="534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/>
              </w:rPr>
              <w:t>Гори, гори ясно, чтобы не погасло!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4ч</w:t>
            </w:r>
          </w:p>
        </w:tc>
        <w:tc>
          <w:tcPr>
            <w:tcW w:w="5670" w:type="dxa"/>
            <w:shd w:val="clear" w:color="auto" w:fill="auto"/>
          </w:tcPr>
          <w:p w:rsidR="004D1B72" w:rsidRPr="004D1B72" w:rsidRDefault="004D1B72" w:rsidP="004D1B72">
            <w:pPr>
              <w:spacing w:after="0" w:line="0" w:lineRule="atLeast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Определить  характер  былин,  знать  содержание,  особенности  исполнения  народных  певцов  русской  старины – гусляров,  особенности  жанра  «былина» старина.</w:t>
            </w:r>
          </w:p>
          <w:p w:rsidR="004D1B72" w:rsidRPr="004D1B72" w:rsidRDefault="004D1B72" w:rsidP="004D1B72">
            <w:pPr>
              <w:spacing w:after="0" w:line="0" w:lineRule="atLeast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Импровизация на заданную мелодию и текст, ритмическое сопровождение, «разыгрывание» песни по ролям.</w:t>
            </w:r>
          </w:p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Исполнение с сопровождением  простейших музыкальных инструментов – ложки, бубны, свистульки, свирели и др., с танцевальными движениями.</w:t>
            </w:r>
          </w:p>
        </w:tc>
      </w:tr>
      <w:tr w:rsidR="004D1B72" w:rsidRPr="00CF68E3" w:rsidTr="0006325F">
        <w:trPr>
          <w:trHeight w:val="575"/>
        </w:trPr>
        <w:tc>
          <w:tcPr>
            <w:tcW w:w="534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/>
              </w:rPr>
              <w:t>В музыкальном театре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6ч</w:t>
            </w:r>
          </w:p>
        </w:tc>
        <w:tc>
          <w:tcPr>
            <w:tcW w:w="5670" w:type="dxa"/>
            <w:shd w:val="clear" w:color="auto" w:fill="auto"/>
          </w:tcPr>
          <w:p w:rsidR="004D1B72" w:rsidRPr="004D1B72" w:rsidRDefault="004D1B72" w:rsidP="004D1B72">
            <w:pPr>
              <w:spacing w:after="0" w:line="0" w:lineRule="atLeast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Знакомство с  разновидностями   голосов /баритон  и  сопрано/.   Составление характеристики героя,  сравнение  его  поэтического  и  музыкального  образов. Видеть  контраст  добра и  зла,  познакомиться  с  мифом  об  Орфее. Услышать  контраст  в  музыке  пролога  и  сцены  таяния,  составить  портрет  царя  Берендея,  проследить  развитие   пляски  скоморохов. Знать музыкальные инструменты симфонического оркестра. Уметь делать музыкальный разбор, определять музыкальный характер. Услышать  контраст  во  вступлении  к  балету, слушая  финал,  рассказать  о  том, как  заканчивается  действие. Закрепление основных понятий: опера, балет, мюзикл, музыкальная характеристика, увертюра, оркестр.</w:t>
            </w:r>
          </w:p>
        </w:tc>
      </w:tr>
      <w:tr w:rsidR="004D1B72" w:rsidRPr="00CF68E3" w:rsidTr="0006325F">
        <w:trPr>
          <w:trHeight w:val="575"/>
        </w:trPr>
        <w:tc>
          <w:tcPr>
            <w:tcW w:w="534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/>
              </w:rPr>
              <w:t>В концертном зале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4ч</w:t>
            </w:r>
          </w:p>
        </w:tc>
        <w:tc>
          <w:tcPr>
            <w:tcW w:w="5670" w:type="dxa"/>
            <w:shd w:val="clear" w:color="auto" w:fill="auto"/>
          </w:tcPr>
          <w:p w:rsidR="004D1B72" w:rsidRPr="004D1B72" w:rsidRDefault="004D1B72" w:rsidP="004D1B72">
            <w:pPr>
              <w:spacing w:after="0" w:line="0" w:lineRule="atLeast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Уметь в  музыке  услышать  близость  народной  песне.  </w:t>
            </w:r>
          </w:p>
          <w:p w:rsidR="004D1B72" w:rsidRPr="004D1B72" w:rsidRDefault="004D1B72" w:rsidP="004D1B72">
            <w:pPr>
              <w:spacing w:after="0" w:line="0" w:lineRule="atLeast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Сопоставление пьес сюиты на основе интонационного родства: сравнение первоначальных интонаций, последующее восходящее движение. Сравнивать образ 1  части  симфонии с  картиной  Айвазовского «Буря  на  северном  море». Сравнить  характер  тем  финала. Продирижировать  оркестром. Выявление стилистических особенностей музыкального языка Л.Бетховена</w:t>
            </w:r>
          </w:p>
        </w:tc>
      </w:tr>
      <w:tr w:rsidR="004D1B72" w:rsidRPr="004D1B72" w:rsidTr="0006325F">
        <w:trPr>
          <w:trHeight w:val="575"/>
        </w:trPr>
        <w:tc>
          <w:tcPr>
            <w:tcW w:w="534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/>
              </w:rPr>
              <w:t>Чтоб музыкантом быть, так надобно уменье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eastAsia="Courier New" w:hAnsi="Times New Roman"/>
                <w:b/>
                <w:sz w:val="20"/>
                <w:szCs w:val="20"/>
                <w:lang w:val="ru-RU" w:eastAsia="ru-RU"/>
              </w:rPr>
              <w:t>4 ч</w:t>
            </w:r>
          </w:p>
        </w:tc>
        <w:tc>
          <w:tcPr>
            <w:tcW w:w="5670" w:type="dxa"/>
            <w:shd w:val="clear" w:color="auto" w:fill="auto"/>
          </w:tcPr>
          <w:p w:rsidR="004D1B72" w:rsidRPr="004D1B72" w:rsidRDefault="004D1B72" w:rsidP="004D1B72">
            <w:pPr>
              <w:spacing w:after="0" w:line="0" w:lineRule="atLeast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Определение характерных элементов джазовой музыки. Определение главной мысли,  сопоставление на основе принципа «сходства и различия». Создать  воображаемый   портрет   композиторов,  что  их  объединяет. Слушание гимна. Характерные черты гимна. Исполнять  выразительно  полюбившиеся  мелодии.</w:t>
            </w:r>
          </w:p>
        </w:tc>
      </w:tr>
    </w:tbl>
    <w:p w:rsidR="00331E2B" w:rsidRPr="007E5051" w:rsidRDefault="00331E2B" w:rsidP="00331E2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Cs w:val="20"/>
          <w:lang w:val="ru-RU" w:eastAsia="ru-RU"/>
        </w:rPr>
      </w:pPr>
    </w:p>
    <w:p w:rsidR="00331E2B" w:rsidRPr="00854117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854117">
        <w:rPr>
          <w:rFonts w:ascii="Times New Roman" w:eastAsia="Calibri" w:hAnsi="Times New Roman"/>
          <w:b/>
          <w:bCs/>
          <w:sz w:val="20"/>
          <w:szCs w:val="20"/>
          <w:lang w:val="ru-RU"/>
        </w:rPr>
        <w:t>Календарно- тематическое планирование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5245"/>
        <w:gridCol w:w="1417"/>
        <w:gridCol w:w="1418"/>
        <w:gridCol w:w="1417"/>
      </w:tblGrid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№п\п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Дата проведения по плану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Дата проведения по факту</w:t>
            </w: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bCs/>
                <w:sz w:val="20"/>
                <w:szCs w:val="20"/>
                <w:lang w:val="ru-RU"/>
              </w:rPr>
              <w:t xml:space="preserve">Россия – Родина моя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5 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Мелодия - душа музыки.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1.09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Природа и музыка. 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8.09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Лирические образы в романсах и картинах русских композиторов и художников.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15.09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D1B72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Виват, Россия! Наша слава - Русская держава.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22.09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Образы защитников Отечества в музыке.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29.09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ar-SA"/>
              </w:rPr>
            </w:pPr>
            <w:r w:rsidRPr="004D1B72">
              <w:rPr>
                <w:rFonts w:ascii="Times New Roman" w:hAnsi="Times New Roman"/>
                <w:b/>
                <w:sz w:val="20"/>
                <w:szCs w:val="20"/>
                <w:lang w:val="ru-RU" w:eastAsia="ar-SA"/>
              </w:rPr>
              <w:t xml:space="preserve">День, полный событий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hAnsi="Times New Roman"/>
                <w:b/>
                <w:sz w:val="20"/>
                <w:szCs w:val="20"/>
                <w:lang w:val="ru-RU" w:eastAsia="ar-SA"/>
              </w:rPr>
              <w:t>4 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Образы утренней природы в музыке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0632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6</w:t>
            </w:r>
            <w:r w:rsidR="004D1B72"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Портрет в музыке. В каждой интонации спрятан человек.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0632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13</w:t>
            </w:r>
            <w:r w:rsidR="004D1B72"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Детские образы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0632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20</w:t>
            </w:r>
            <w:r w:rsidR="004D1B72"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Образы вечерней природы. Обобщение темы «День, полный событий».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0632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27</w:t>
            </w:r>
            <w:r w:rsidR="004D1B72"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bCs/>
                <w:sz w:val="20"/>
                <w:szCs w:val="20"/>
                <w:lang w:val="ru-RU"/>
              </w:rPr>
              <w:t>О России петь - что стремиться в храм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7 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Образ матери в музыке, поэзии, изобразительном искусстве.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10.11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Древнейшая песнь материнства.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17.11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ind w:left="3" w:hanging="3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«Тихая моя, нежная моя, добрая моя мама!»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24.11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Образ праздника в искусстве. Вербное воскресенье.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1.12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Святые земли Русской: княгиня Ольга, князь Владимир.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8.12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lastRenderedPageBreak/>
              <w:t>15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>О России петь - что стремиться в храм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15.12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Обобщающий урок.</w:t>
            </w:r>
          </w:p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Музыка на Новогоднем празднике.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22.12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 w:rsidRPr="004D1B72">
              <w:rPr>
                <w:rFonts w:ascii="Times New Roman" w:hAnsi="Times New Roman"/>
                <w:b/>
                <w:bCs/>
                <w:sz w:val="20"/>
                <w:szCs w:val="20"/>
                <w:lang w:val="ru-RU" w:eastAsia="ar-SA"/>
              </w:rPr>
              <w:t>Гори, гори ясно, чтобы не погасло!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hAnsi="Times New Roman"/>
                <w:b/>
                <w:sz w:val="20"/>
                <w:szCs w:val="20"/>
                <w:lang w:val="ru-RU" w:eastAsia="ar-SA"/>
              </w:rPr>
              <w:t>4 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Жанр былины.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12.01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Певцы русской старины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19.01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Сказочные образы в музыке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26.01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Народные традиции и обряды. Масленица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2.02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bCs/>
                <w:sz w:val="20"/>
                <w:szCs w:val="20"/>
                <w:lang w:val="ru-RU"/>
              </w:rPr>
              <w:t xml:space="preserve">В музыкальном театре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bCs/>
                <w:sz w:val="20"/>
                <w:szCs w:val="20"/>
                <w:lang w:val="ru-RU"/>
              </w:rPr>
              <w:t>6 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Опера «Руслан и Людмила» М. Глинка.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9.02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Опера К. Глюка «Орфей и Эвридика».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16.02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Опера Н. А. Римского - Корсакова «Снегурочка». Образ царя Берендея. Танцы и песни в заповедном лесу.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23.02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Опера Н. А. Римского - Корсакова «Садко»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2.03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Образы добра и зла в балете «Спящая красавица» П.И. Чайковского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9.03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Мюзикл как жанр лёгкой музыки.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16.03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bCs/>
                <w:sz w:val="20"/>
                <w:szCs w:val="20"/>
                <w:lang w:val="ru-RU"/>
              </w:rPr>
              <w:t xml:space="preserve">В концертном зале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bCs/>
                <w:sz w:val="20"/>
                <w:szCs w:val="20"/>
                <w:lang w:val="ru-RU"/>
              </w:rPr>
              <w:t>4 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Жанр инструментального концерта. Выразительные возможности флейты, скрипки.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6.04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Жанры музыки: симфоническая сюита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13.04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Симфония № 3 («Героическая») Л. Бетховена.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20.04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Мир Л. Бетховена.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27.04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bCs/>
                <w:sz w:val="20"/>
                <w:szCs w:val="20"/>
                <w:lang w:val="ru-RU"/>
              </w:rPr>
              <w:t xml:space="preserve">Чтоб музыкантом быть, так надобно уменье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b/>
                <w:bCs/>
                <w:sz w:val="20"/>
                <w:szCs w:val="20"/>
                <w:lang w:val="ru-RU"/>
              </w:rPr>
              <w:t>4 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Джаз - музыка ХХ века. Особенности ритма и мелодики.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4.05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32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Сходство и различие музыкальной речи разных композиторов.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11.05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Мир композиторов: Г.В. Свиридов и С.С. Прокофьев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18.05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  <w:tr w:rsidR="004D1B72" w:rsidRPr="004D1B72" w:rsidTr="0006325F">
        <w:tc>
          <w:tcPr>
            <w:tcW w:w="709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5245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Прославим радость на земле. Обобщающий урок. 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4D1B72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D1B72" w:rsidRPr="004D1B72" w:rsidRDefault="00B10176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B1017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25.05</w:t>
            </w:r>
          </w:p>
        </w:tc>
        <w:tc>
          <w:tcPr>
            <w:tcW w:w="1417" w:type="dxa"/>
            <w:shd w:val="clear" w:color="auto" w:fill="auto"/>
          </w:tcPr>
          <w:p w:rsidR="004D1B72" w:rsidRPr="004D1B72" w:rsidRDefault="004D1B72" w:rsidP="004D1B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</w:tr>
    </w:tbl>
    <w:p w:rsidR="003D3364" w:rsidRDefault="003D3364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61416A" w:rsidRDefault="0061416A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61416A" w:rsidRDefault="0061416A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61416A" w:rsidRDefault="0061416A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61416A" w:rsidRDefault="0061416A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61416A" w:rsidRDefault="0061416A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61416A" w:rsidRDefault="0061416A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61416A" w:rsidRDefault="0061416A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61416A" w:rsidRDefault="0061416A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61416A" w:rsidRDefault="0061416A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61416A" w:rsidRDefault="0061416A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61416A" w:rsidRDefault="0061416A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61416A" w:rsidRDefault="0061416A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  <w:bookmarkStart w:id="1" w:name="_GoBack"/>
      <w:bookmarkEnd w:id="1"/>
    </w:p>
    <w:p w:rsidR="00331E2B" w:rsidRPr="00331E2B" w:rsidRDefault="00331E2B" w:rsidP="003D3364">
      <w:pPr>
        <w:jc w:val="center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331E2B">
        <w:rPr>
          <w:rFonts w:ascii="Times New Roman" w:hAnsi="Times New Roman"/>
          <w:b/>
          <w:sz w:val="20"/>
          <w:szCs w:val="20"/>
          <w:lang w:val="ru-RU" w:eastAsia="ru-RU"/>
        </w:rPr>
        <w:t>Лист изменений в тематическом планировании</w:t>
      </w:r>
    </w:p>
    <w:p w:rsidR="00331E2B" w:rsidRPr="00331E2B" w:rsidRDefault="00331E2B" w:rsidP="00331E2B">
      <w:pPr>
        <w:jc w:val="center"/>
        <w:rPr>
          <w:rFonts w:ascii="Times New Roman" w:hAnsi="Times New Roman"/>
          <w:b/>
          <w:sz w:val="20"/>
          <w:szCs w:val="20"/>
          <w:lang w:val="ru-RU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331E2B" w:rsidRPr="00CF68E3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№ </w:t>
            </w: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записи</w:t>
            </w: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Дата</w:t>
            </w: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Изменения,</w:t>
            </w: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Согласование с зам. </w:t>
            </w: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директора по УР</w:t>
            </w:r>
          </w:p>
        </w:tc>
      </w:tr>
      <w:tr w:rsidR="00331E2B" w:rsidRPr="00CF68E3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CF68E3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CF68E3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CF68E3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CF68E3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CF68E3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CF68E3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CF68E3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CF68E3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CF68E3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CF68E3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CF68E3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</w:tbl>
    <w:p w:rsidR="00331E2B" w:rsidRPr="00331E2B" w:rsidRDefault="00331E2B" w:rsidP="00331E2B">
      <w:pPr>
        <w:rPr>
          <w:rFonts w:asciiTheme="minorHAnsi" w:eastAsiaTheme="minorHAnsi" w:hAnsiTheme="minorHAnsi" w:cstheme="minorBidi"/>
          <w:lang w:val="ru-RU"/>
        </w:rPr>
      </w:pPr>
    </w:p>
    <w:p w:rsidR="00331E2B" w:rsidRPr="00331E2B" w:rsidRDefault="00331E2B" w:rsidP="00331E2B">
      <w:pPr>
        <w:rPr>
          <w:rFonts w:asciiTheme="minorHAnsi" w:eastAsiaTheme="minorHAnsi" w:hAnsiTheme="minorHAnsi" w:cstheme="minorBidi"/>
          <w:lang w:val="ru-RU"/>
        </w:rPr>
      </w:pPr>
    </w:p>
    <w:p w:rsidR="00331E2B" w:rsidRPr="00331E2B" w:rsidRDefault="00331E2B" w:rsidP="00331E2B">
      <w:pPr>
        <w:rPr>
          <w:rFonts w:asciiTheme="minorHAnsi" w:eastAsiaTheme="minorHAnsi" w:hAnsiTheme="minorHAnsi" w:cstheme="minorBidi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054756" w:rsidRPr="00331E2B" w:rsidRDefault="00054756">
      <w:pPr>
        <w:rPr>
          <w:lang w:val="ru-RU"/>
        </w:rPr>
      </w:pPr>
    </w:p>
    <w:sectPr w:rsidR="00054756" w:rsidRPr="00331E2B" w:rsidSect="003D3364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B9D" w:rsidRDefault="00D72B9D" w:rsidP="003D3364">
      <w:pPr>
        <w:spacing w:after="0" w:line="240" w:lineRule="auto"/>
      </w:pPr>
      <w:r>
        <w:separator/>
      </w:r>
    </w:p>
  </w:endnote>
  <w:endnote w:type="continuationSeparator" w:id="1">
    <w:p w:rsidR="00D72B9D" w:rsidRDefault="00D72B9D" w:rsidP="003D3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747"/>
      <w:docPartObj>
        <w:docPartGallery w:val="Page Numbers (Bottom of Page)"/>
        <w:docPartUnique/>
      </w:docPartObj>
    </w:sdtPr>
    <w:sdtContent>
      <w:p w:rsidR="003D3364" w:rsidRDefault="009E4B4F">
        <w:pPr>
          <w:pStyle w:val="a5"/>
          <w:jc w:val="center"/>
        </w:pPr>
        <w:r>
          <w:fldChar w:fldCharType="begin"/>
        </w:r>
        <w:r w:rsidR="0061416A">
          <w:instrText xml:space="preserve"> PAGE   \* MERGEFORMAT </w:instrText>
        </w:r>
        <w:r>
          <w:fldChar w:fldCharType="separate"/>
        </w:r>
        <w:r w:rsidR="00CF68E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D3364" w:rsidRDefault="003D33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B9D" w:rsidRDefault="00D72B9D" w:rsidP="003D3364">
      <w:pPr>
        <w:spacing w:after="0" w:line="240" w:lineRule="auto"/>
      </w:pPr>
      <w:r>
        <w:separator/>
      </w:r>
    </w:p>
  </w:footnote>
  <w:footnote w:type="continuationSeparator" w:id="1">
    <w:p w:rsidR="00D72B9D" w:rsidRDefault="00D72B9D" w:rsidP="003D33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6FB"/>
    <w:rsid w:val="00054756"/>
    <w:rsid w:val="00234524"/>
    <w:rsid w:val="0026059D"/>
    <w:rsid w:val="00331E2B"/>
    <w:rsid w:val="003D3364"/>
    <w:rsid w:val="0044258A"/>
    <w:rsid w:val="00446F47"/>
    <w:rsid w:val="0044747A"/>
    <w:rsid w:val="004D1B72"/>
    <w:rsid w:val="00501CAC"/>
    <w:rsid w:val="00543571"/>
    <w:rsid w:val="0061416A"/>
    <w:rsid w:val="007761C2"/>
    <w:rsid w:val="009E4B4F"/>
    <w:rsid w:val="00B10176"/>
    <w:rsid w:val="00CB3FF2"/>
    <w:rsid w:val="00CF68E3"/>
    <w:rsid w:val="00D72B9D"/>
    <w:rsid w:val="00DD76FB"/>
    <w:rsid w:val="00EA02E3"/>
    <w:rsid w:val="00F01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E2B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3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D3364"/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3D3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3364"/>
    <w:rPr>
      <w:rFonts w:ascii="Calibri" w:eastAsia="Times New Roman" w:hAnsi="Calibri" w:cs="Times New Roman"/>
      <w:lang w:val="en-US"/>
    </w:rPr>
  </w:style>
  <w:style w:type="paragraph" w:styleId="a7">
    <w:name w:val="No Spacing"/>
    <w:uiPriority w:val="1"/>
    <w:qFormat/>
    <w:rsid w:val="00CF68E3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E2B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0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3503</Words>
  <Characters>19971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</dc:creator>
  <cp:keywords/>
  <dc:description/>
  <cp:lastModifiedBy>Пользователь</cp:lastModifiedBy>
  <cp:revision>11</cp:revision>
  <cp:lastPrinted>2019-09-15T05:59:00Z</cp:lastPrinted>
  <dcterms:created xsi:type="dcterms:W3CDTF">2019-08-27T16:29:00Z</dcterms:created>
  <dcterms:modified xsi:type="dcterms:W3CDTF">2021-04-02T07:22:00Z</dcterms:modified>
</cp:coreProperties>
</file>